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99" w:rsidRDefault="00466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News and Critic, Laconia, N.H., Wednesday, August 9, 1911)</w:t>
      </w:r>
    </w:p>
    <w:p w:rsidR="00466AD9" w:rsidRPr="00466AD9" w:rsidRDefault="00466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talk of the town Saturday and Sunday was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riot. While none of the lawless foreigners came over to Meredith, still the accounts of the outrages committed the adjoining township caused </w:t>
      </w:r>
      <w:proofErr w:type="gramStart"/>
      <w:r>
        <w:rPr>
          <w:rFonts w:ascii="Times New Roman" w:hAnsi="Times New Roman" w:cs="Times New Roman"/>
          <w:sz w:val="24"/>
          <w:szCs w:val="24"/>
        </w:rPr>
        <w:t>no little uneasiness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here. An army of officers rounded up the unruly laborers early Saturday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they were shipped by special boat and cars to Boston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Postmaster Richardson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says the newspaper versions of the trouble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greatly exaggerated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will spoil the summer trade. Oh! If there could only be a riot at Meredith so there would be something to write </w:t>
      </w:r>
      <w:proofErr w:type="gramStart"/>
      <w:r>
        <w:rPr>
          <w:rFonts w:ascii="Times New Roman" w:hAnsi="Times New Roman" w:cs="Times New Roman"/>
          <w:sz w:val="24"/>
          <w:szCs w:val="24"/>
        </w:rPr>
        <w:t>about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 there is no business, no crowds at the ball games, no life, no excitement, no nothing, Why not have a riot?</w:t>
      </w:r>
      <w:bookmarkStart w:id="0" w:name="_GoBack"/>
      <w:bookmarkEnd w:id="0"/>
      <w:proofErr w:type="gramEnd"/>
    </w:p>
    <w:sectPr w:rsidR="00466AD9" w:rsidRPr="0046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D9"/>
    <w:rsid w:val="00466AD9"/>
    <w:rsid w:val="008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A8F4"/>
  <w15:chartTrackingRefBased/>
  <w15:docId w15:val="{97E02373-47E2-4247-A74F-C685AF8F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2023-08-16T17:41:00Z</dcterms:created>
  <dcterms:modified xsi:type="dcterms:W3CDTF">2023-08-16T17:45:00Z</dcterms:modified>
</cp:coreProperties>
</file>